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63C" w:rsidRDefault="00FD7169" w:rsidP="00083573">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FD7169" w:rsidRDefault="00FD7169" w:rsidP="00083573">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FD7169" w:rsidRDefault="00FD7169" w:rsidP="00083573">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FD7169" w:rsidRDefault="00FD7169" w:rsidP="00083573">
      <w:pPr>
        <w:spacing w:line="360" w:lineRule="auto"/>
        <w:jc w:val="center"/>
        <w:rPr>
          <w:rFonts w:ascii="Palatino Linotype" w:hAnsi="Palatino Linotype"/>
          <w:b/>
          <w:sz w:val="32"/>
          <w:szCs w:val="32"/>
        </w:rPr>
      </w:pPr>
    </w:p>
    <w:p w:rsidR="00FD7169" w:rsidRDefault="00FD7169" w:rsidP="00083573">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ΣΤ’ (6)</w:t>
      </w:r>
    </w:p>
    <w:p w:rsidR="00FD7169" w:rsidRDefault="00FD7169" w:rsidP="00083573">
      <w:pPr>
        <w:spacing w:line="360" w:lineRule="auto"/>
        <w:jc w:val="center"/>
        <w:rPr>
          <w:rFonts w:ascii="Palatino Linotype" w:hAnsi="Palatino Linotype"/>
          <w:b/>
          <w:sz w:val="28"/>
          <w:szCs w:val="28"/>
        </w:rPr>
      </w:pPr>
      <w:r>
        <w:rPr>
          <w:rFonts w:ascii="Palatino Linotype" w:hAnsi="Palatino Linotype"/>
          <w:b/>
          <w:sz w:val="28"/>
          <w:szCs w:val="28"/>
        </w:rPr>
        <w:t>Στίχ. 1-8. Το τάμα των Ναζιραίων.</w:t>
      </w:r>
    </w:p>
    <w:p w:rsidR="00FD7169" w:rsidRDefault="00FD7169" w:rsidP="00FD7169">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του είπε:</w:t>
      </w:r>
    </w:p>
    <w:p w:rsidR="00FD7169" w:rsidRDefault="00FD7169" w:rsidP="00FD7169">
      <w:pPr>
        <w:spacing w:line="360" w:lineRule="auto"/>
        <w:ind w:firstLine="720"/>
        <w:jc w:val="both"/>
        <w:rPr>
          <w:rFonts w:ascii="Palatino Linotype" w:hAnsi="Palatino Linotype"/>
          <w:sz w:val="28"/>
          <w:szCs w:val="28"/>
        </w:rPr>
      </w:pPr>
      <w:r>
        <w:rPr>
          <w:rFonts w:ascii="Palatino Linotype" w:hAnsi="Palatino Linotype"/>
          <w:sz w:val="28"/>
          <w:szCs w:val="28"/>
        </w:rPr>
        <w:t>2 «Μίλησε στους Ισραηλίτες και πες τους: Όταν ένας άνδρα</w:t>
      </w:r>
      <w:r w:rsidR="000160DB">
        <w:rPr>
          <w:rFonts w:ascii="Palatino Linotype" w:hAnsi="Palatino Linotype"/>
          <w:sz w:val="28"/>
          <w:szCs w:val="28"/>
        </w:rPr>
        <w:t>ς</w:t>
      </w:r>
      <w:r>
        <w:rPr>
          <w:rFonts w:ascii="Palatino Linotype" w:hAnsi="Palatino Linotype"/>
          <w:sz w:val="28"/>
          <w:szCs w:val="28"/>
        </w:rPr>
        <w:t xml:space="preserve"> ή μια γυναίκα θελήσουν να αφιερωθούν στον Κύριο για κάποιο χρονικό διάστημα και δώσουν ειδική υπόσχεση να γίνουν Ναζιραίοι,</w:t>
      </w:r>
    </w:p>
    <w:p w:rsidR="00FD7169" w:rsidRDefault="00FD7169" w:rsidP="00FD7169">
      <w:pPr>
        <w:spacing w:line="360" w:lineRule="auto"/>
        <w:ind w:firstLine="720"/>
        <w:jc w:val="both"/>
        <w:rPr>
          <w:rFonts w:ascii="Palatino Linotype" w:hAnsi="Palatino Linotype"/>
          <w:sz w:val="28"/>
          <w:szCs w:val="28"/>
        </w:rPr>
      </w:pPr>
      <w:r>
        <w:rPr>
          <w:rFonts w:ascii="Palatino Linotype" w:hAnsi="Palatino Linotype"/>
          <w:sz w:val="28"/>
          <w:szCs w:val="28"/>
        </w:rPr>
        <w:t>3 πρέπει να απέχουν από το κρασί και άλλα μεθυστικά οινοπνευματώδη ποτά και από το ξίδι, που κατασκευάζεται από κρασί ή από άλλα μεθυστικά ποτά˙ γενικά δεν θα πίνουν κανένα ποτό που παράγεται από χυμό σταφυλιού. Επίσης δεν πρέπει να φάνε φρέσκο σταφύλι ούτε ξηρή σταφίδα.</w:t>
      </w:r>
    </w:p>
    <w:p w:rsidR="00FD7169" w:rsidRDefault="00FD7169" w:rsidP="00FD7169">
      <w:pPr>
        <w:spacing w:line="360" w:lineRule="auto"/>
        <w:ind w:firstLine="720"/>
        <w:jc w:val="both"/>
        <w:rPr>
          <w:rFonts w:ascii="Palatino Linotype" w:hAnsi="Palatino Linotype"/>
          <w:sz w:val="28"/>
          <w:szCs w:val="28"/>
        </w:rPr>
      </w:pPr>
      <w:r>
        <w:rPr>
          <w:rFonts w:ascii="Palatino Linotype" w:hAnsi="Palatino Linotype"/>
          <w:sz w:val="28"/>
          <w:szCs w:val="28"/>
        </w:rPr>
        <w:t>4 Όλες τις ημέρες που διαρκεί η αφιέρωση του Ναζιραίου στον Θεό και ο χωρισμός του από τον κόσμο, δεν θα τρώει τίποτε από όσα παράγονται από το αμπέλι, από τη φλούδα του σταφυλιού, μέχρι και το κουκούτσι του.</w:t>
      </w:r>
    </w:p>
    <w:p w:rsidR="00FD7169" w:rsidRDefault="00FD7169" w:rsidP="00FD7169">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Όλες τις ημέρες που διαρκεί το τάμα στον Θεό και ο εξαγνισμός του, ξυράφι δεν θα περάσει από το κεφάλι του, μέχρι να συμπληρωθούν οι ημέρες αυτές κατά τις οποίες υποσχέθηκε ότι θα είναι αφιερωμένος στον Κύριο. Θα είναι άγιος και αφιερωμένος στον Θεό και γι’ αυτό θα αφήσει να μεγαλώνουν τα μαλλιά του που αφιέρωσε στον Θεό.</w:t>
      </w:r>
    </w:p>
    <w:p w:rsidR="00FD7169" w:rsidRDefault="00FD7169" w:rsidP="00FD7169">
      <w:pPr>
        <w:spacing w:line="360" w:lineRule="auto"/>
        <w:ind w:firstLine="720"/>
        <w:jc w:val="both"/>
        <w:rPr>
          <w:rFonts w:ascii="Palatino Linotype" w:hAnsi="Palatino Linotype"/>
          <w:sz w:val="28"/>
          <w:szCs w:val="28"/>
        </w:rPr>
      </w:pPr>
      <w:r>
        <w:rPr>
          <w:rFonts w:ascii="Palatino Linotype" w:hAnsi="Palatino Linotype"/>
          <w:sz w:val="28"/>
          <w:szCs w:val="28"/>
        </w:rPr>
        <w:t>6 Όλες τις ημέρες που διαρκεί ο εξαγνισμός και το τάξιμό του στον Κύριο, δεν θα πλησιάσει και δεν θα αγγίξει κάποιο νεκρό σώμα.</w:t>
      </w:r>
    </w:p>
    <w:p w:rsidR="00FD7169" w:rsidRDefault="00FD7169" w:rsidP="00FD7169">
      <w:pPr>
        <w:spacing w:line="360" w:lineRule="auto"/>
        <w:ind w:firstLine="720"/>
        <w:jc w:val="both"/>
        <w:rPr>
          <w:rFonts w:ascii="Palatino Linotype" w:hAnsi="Palatino Linotype"/>
          <w:sz w:val="28"/>
          <w:szCs w:val="28"/>
        </w:rPr>
      </w:pPr>
      <w:r>
        <w:rPr>
          <w:rFonts w:ascii="Palatino Linotype" w:hAnsi="Palatino Linotype"/>
          <w:sz w:val="28"/>
          <w:szCs w:val="28"/>
        </w:rPr>
        <w:t>7 Δεν θα πλησιάσει και δεν θα αγγίξει κάποιο νεκρό σώμα ο Ναζιραίος αυτός, ακόμη κι αν πεθάνει ο πατέρας του ή η μητέρα του ή ο αδελφός του ή η αδελφή του, για να μη μολυνθεί διότι στο κεφάλι του έχει την αφιέρωση και το τά</w:t>
      </w:r>
      <w:r w:rsidR="002C0645">
        <w:rPr>
          <w:rFonts w:ascii="Palatino Linotype" w:hAnsi="Palatino Linotype"/>
          <w:sz w:val="28"/>
          <w:szCs w:val="28"/>
        </w:rPr>
        <w:t>ξιμό του στον Θεό.</w:t>
      </w:r>
    </w:p>
    <w:p w:rsidR="002C0645" w:rsidRDefault="002C0645" w:rsidP="00FD7169">
      <w:pPr>
        <w:spacing w:line="360" w:lineRule="auto"/>
        <w:ind w:firstLine="720"/>
        <w:jc w:val="both"/>
        <w:rPr>
          <w:rFonts w:ascii="Palatino Linotype" w:hAnsi="Palatino Linotype"/>
          <w:sz w:val="28"/>
          <w:szCs w:val="28"/>
        </w:rPr>
      </w:pPr>
      <w:r>
        <w:rPr>
          <w:rFonts w:ascii="Palatino Linotype" w:hAnsi="Palatino Linotype"/>
          <w:sz w:val="28"/>
          <w:szCs w:val="28"/>
        </w:rPr>
        <w:t>8 Στη διάρκεια όλων των ημερών του ειδικού ταξίματός του θα είναι άγιος, χωρισμένος απ’ όλα αυτά, ως αφιερωμένος στον Θεό.</w:t>
      </w:r>
    </w:p>
    <w:p w:rsidR="002C0645" w:rsidRDefault="002C0645" w:rsidP="00FD7169">
      <w:pPr>
        <w:spacing w:line="360" w:lineRule="auto"/>
        <w:ind w:firstLine="720"/>
        <w:jc w:val="both"/>
        <w:rPr>
          <w:rFonts w:ascii="Palatino Linotype" w:hAnsi="Palatino Linotype"/>
          <w:b/>
          <w:sz w:val="28"/>
          <w:szCs w:val="28"/>
        </w:rPr>
      </w:pPr>
      <w:r>
        <w:rPr>
          <w:rFonts w:ascii="Palatino Linotype" w:hAnsi="Palatino Linotype"/>
          <w:b/>
          <w:sz w:val="28"/>
          <w:szCs w:val="28"/>
        </w:rPr>
        <w:t>Στίχ. 9-12. Νόμος θεραπευτικός σε περίπτωση που ο Ναζιραίος μολυνθεί ακούσια από νεκρό.</w:t>
      </w:r>
    </w:p>
    <w:p w:rsidR="002C0645" w:rsidRDefault="002C0645" w:rsidP="00FD7169">
      <w:pPr>
        <w:spacing w:line="360" w:lineRule="auto"/>
        <w:ind w:firstLine="720"/>
        <w:jc w:val="both"/>
        <w:rPr>
          <w:rFonts w:ascii="Palatino Linotype" w:hAnsi="Palatino Linotype"/>
          <w:sz w:val="28"/>
          <w:szCs w:val="28"/>
        </w:rPr>
      </w:pPr>
      <w:r>
        <w:rPr>
          <w:rFonts w:ascii="Palatino Linotype" w:hAnsi="Palatino Linotype"/>
          <w:sz w:val="28"/>
          <w:szCs w:val="28"/>
        </w:rPr>
        <w:t xml:space="preserve">9 Εάν όμως ξαφνικά πεθάνει κάποιος μπροστά του, τότε θα μολυνθεί αμέσως το αγιασμένο από την αφιέρωση κεφάλι του. Γι’ αυτό </w:t>
      </w:r>
      <w:r w:rsidR="00C3223D">
        <w:rPr>
          <w:rFonts w:ascii="Palatino Linotype" w:hAnsi="Palatino Linotype"/>
          <w:sz w:val="28"/>
          <w:szCs w:val="28"/>
        </w:rPr>
        <w:t xml:space="preserve">θα ξυρίσει το κεφάλι του τη μέρα που μολύνθηκε˙ οπότε με το ξύρισμα αυτό η ημέρα αυτή θα είναι ημέρα </w:t>
      </w:r>
      <w:r w:rsidR="00C3223D">
        <w:rPr>
          <w:rFonts w:ascii="Palatino Linotype" w:hAnsi="Palatino Linotype"/>
          <w:sz w:val="28"/>
          <w:szCs w:val="28"/>
        </w:rPr>
        <w:lastRenderedPageBreak/>
        <w:t>καθαρισμού του. Επίσης θα ξυρίσει το κεφάλι του για δεύτερη φορά ύστερα από επτά ημέρες.</w:t>
      </w:r>
    </w:p>
    <w:p w:rsidR="00C3223D" w:rsidRDefault="00C3223D" w:rsidP="00FD7169">
      <w:pPr>
        <w:spacing w:line="360" w:lineRule="auto"/>
        <w:ind w:firstLine="720"/>
        <w:jc w:val="both"/>
        <w:rPr>
          <w:rFonts w:ascii="Palatino Linotype" w:hAnsi="Palatino Linotype"/>
          <w:sz w:val="28"/>
          <w:szCs w:val="28"/>
        </w:rPr>
      </w:pPr>
      <w:r>
        <w:rPr>
          <w:rFonts w:ascii="Palatino Linotype" w:hAnsi="Palatino Linotype"/>
          <w:sz w:val="28"/>
          <w:szCs w:val="28"/>
        </w:rPr>
        <w:t xml:space="preserve">10 </w:t>
      </w:r>
      <w:r w:rsidR="00B770C4">
        <w:rPr>
          <w:rFonts w:ascii="Palatino Linotype" w:hAnsi="Palatino Linotype"/>
          <w:sz w:val="28"/>
          <w:szCs w:val="28"/>
        </w:rPr>
        <w:t>Την όγδοη ημέρα θα φέρει δύο τρυγόνια ή δύο μικρά περιστέρια στον ιερέα στην είσοδο της Σκηνής του Μαρτυρίου.</w:t>
      </w:r>
    </w:p>
    <w:p w:rsidR="00B770C4" w:rsidRDefault="00B770C4" w:rsidP="00FD7169">
      <w:pPr>
        <w:spacing w:line="360" w:lineRule="auto"/>
        <w:ind w:firstLine="720"/>
        <w:jc w:val="both"/>
        <w:rPr>
          <w:rFonts w:ascii="Palatino Linotype" w:hAnsi="Palatino Linotype"/>
          <w:sz w:val="28"/>
          <w:szCs w:val="28"/>
        </w:rPr>
      </w:pPr>
      <w:r>
        <w:rPr>
          <w:rFonts w:ascii="Palatino Linotype" w:hAnsi="Palatino Linotype"/>
          <w:sz w:val="28"/>
          <w:szCs w:val="28"/>
        </w:rPr>
        <w:t>11 Κι ο ιερέας θα προσφέρει το ένα τρυγόνι ( ή περιστεράκι) ως θυσία εξιλέωσης για την αμαρτία, ενώ το άλλο θα το προσφέρει ως θυσία ολοκαυτώματος˙ και ο ιερέας θα τελέσει έτσι την εξιλέωση του Ναζιραίου, επειδή αμάρτησε εξαιτίας του νεκρού˙ ο Ναζιραίος θα αγιάσει και πάλι το κεφάλι του την ίδια εκείνη ημέρα και θα το αφιερώσει στον Κύριο,</w:t>
      </w:r>
    </w:p>
    <w:p w:rsidR="00B770C4" w:rsidRDefault="00B770C4" w:rsidP="00FD7169">
      <w:pPr>
        <w:spacing w:line="360" w:lineRule="auto"/>
        <w:ind w:firstLine="720"/>
        <w:jc w:val="both"/>
        <w:rPr>
          <w:rFonts w:ascii="Palatino Linotype" w:hAnsi="Palatino Linotype"/>
          <w:sz w:val="28"/>
          <w:szCs w:val="28"/>
        </w:rPr>
      </w:pPr>
      <w:r>
        <w:rPr>
          <w:rFonts w:ascii="Palatino Linotype" w:hAnsi="Palatino Linotype"/>
          <w:sz w:val="28"/>
          <w:szCs w:val="28"/>
        </w:rPr>
        <w:t>12 και θα αφιερωθεί και πάλι στον Κύριο για το ίδιο διάστημα που είχε τάξει τον εαυτό του˙ και θα φέρει ένα αρνί ενός έτους, το οποίο θα θυσιάσει για την αμαρτία του. Αλλά οι προηγούμενες ημέρες της αφιερώσεώς του δεν θα υπολογισθούν, διότι στο μεταξύ μολύνθηκε το κεφάλι του που είχε αφιερώσει στον Κύριο.</w:t>
      </w:r>
    </w:p>
    <w:p w:rsidR="00B770C4" w:rsidRDefault="00B770C4" w:rsidP="00FD7169">
      <w:pPr>
        <w:spacing w:line="360" w:lineRule="auto"/>
        <w:ind w:firstLine="720"/>
        <w:jc w:val="both"/>
        <w:rPr>
          <w:rFonts w:ascii="Palatino Linotype" w:hAnsi="Palatino Linotype"/>
          <w:b/>
          <w:sz w:val="28"/>
          <w:szCs w:val="28"/>
        </w:rPr>
      </w:pPr>
      <w:r>
        <w:rPr>
          <w:rFonts w:ascii="Palatino Linotype" w:hAnsi="Palatino Linotype"/>
          <w:b/>
          <w:sz w:val="28"/>
          <w:szCs w:val="28"/>
        </w:rPr>
        <w:t>Στίχ. 13-21. Ολοκλήρωση της αφιερώσεως του Ναζιραίου.</w:t>
      </w:r>
    </w:p>
    <w:p w:rsidR="007813A7" w:rsidRDefault="007813A7" w:rsidP="007813A7">
      <w:pPr>
        <w:spacing w:line="360" w:lineRule="auto"/>
        <w:ind w:firstLine="720"/>
        <w:jc w:val="both"/>
        <w:rPr>
          <w:rFonts w:ascii="Palatino Linotype" w:hAnsi="Palatino Linotype"/>
          <w:sz w:val="28"/>
          <w:szCs w:val="28"/>
        </w:rPr>
      </w:pPr>
      <w:r>
        <w:rPr>
          <w:rFonts w:ascii="Palatino Linotype" w:hAnsi="Palatino Linotype"/>
          <w:sz w:val="28"/>
          <w:szCs w:val="28"/>
        </w:rPr>
        <w:t>13 Αυτός είναι ο νόμος του Ναζιραίου, του ανθρώπου που  έταξε τον εαυτό του στον Κύριο˙ όταν συμπληρωθούν οι ημέρες της αφιερώσεώς του, ο ιερέας θα τον οδηγήσει κοντά στην είσοδο της Σκηνής του Μαρτυρίου</w:t>
      </w:r>
    </w:p>
    <w:p w:rsidR="007813A7" w:rsidRDefault="007813A7" w:rsidP="007813A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14 και θα προσφέρει το δώρο του στον Κύριο, το οποίο θα είναι ένα αρνί ενός έτους που θα έχει ακέραια και υγιή όλα τα μέλη του, για να θυσιαστεί ως ολοκαύτωμα˙ και μία αμνάδα ενός έτους που θα έχει ακέραια και υγιή όλα τα μέλη της, για να θυσιαστεί ως εξιλέωση αμαρτίας˙ και ένα κριάρι, που θα έχει ακέραια και υγιή όλα τα μέλη του, για να θυσιασθεί ως ειρηνική και ευχαριστήρια προσφορά.</w:t>
      </w:r>
    </w:p>
    <w:p w:rsidR="007813A7" w:rsidRDefault="007813A7" w:rsidP="007813A7">
      <w:pPr>
        <w:spacing w:line="360" w:lineRule="auto"/>
        <w:ind w:firstLine="720"/>
        <w:jc w:val="both"/>
        <w:rPr>
          <w:rFonts w:ascii="Palatino Linotype" w:hAnsi="Palatino Linotype"/>
          <w:sz w:val="28"/>
          <w:szCs w:val="28"/>
        </w:rPr>
      </w:pPr>
      <w:r>
        <w:rPr>
          <w:rFonts w:ascii="Palatino Linotype" w:hAnsi="Palatino Linotype"/>
          <w:sz w:val="28"/>
          <w:szCs w:val="28"/>
        </w:rPr>
        <w:t>15 Θα φέρει επίσης κι ένα καλάθι ψωμιά από σιμιγδάλι, ζυμωμένα με λάδι χωρίς προζύμι, και άζυμες λαγάνες αλειμμένες με λάδι. Και μαζί με όλα αυτά θα προσφέρει και την αντίστοιχη σπονδή του κρασιού.</w:t>
      </w:r>
    </w:p>
    <w:p w:rsidR="007813A7" w:rsidRDefault="007813A7" w:rsidP="007813A7">
      <w:pPr>
        <w:spacing w:line="360" w:lineRule="auto"/>
        <w:ind w:firstLine="720"/>
        <w:jc w:val="both"/>
        <w:rPr>
          <w:rFonts w:ascii="Palatino Linotype" w:hAnsi="Palatino Linotype"/>
          <w:sz w:val="28"/>
          <w:szCs w:val="28"/>
        </w:rPr>
      </w:pPr>
      <w:r>
        <w:rPr>
          <w:rFonts w:ascii="Palatino Linotype" w:hAnsi="Palatino Linotype"/>
          <w:sz w:val="28"/>
          <w:szCs w:val="28"/>
        </w:rPr>
        <w:t>16 Και ο ιερέας θα τα φέρει όλα αυτά ενώπιον του Κυρίου, και θα προσφέρει τη θυσία για την εξιλέωση της αμαρτίας του και τη θυσία της ολοκαυτώσεως.</w:t>
      </w:r>
    </w:p>
    <w:p w:rsidR="007813A7" w:rsidRDefault="007813A7" w:rsidP="007813A7">
      <w:pPr>
        <w:spacing w:line="360" w:lineRule="auto"/>
        <w:ind w:firstLine="720"/>
        <w:jc w:val="both"/>
        <w:rPr>
          <w:rFonts w:ascii="Palatino Linotype" w:hAnsi="Palatino Linotype"/>
          <w:sz w:val="28"/>
          <w:szCs w:val="28"/>
        </w:rPr>
      </w:pPr>
      <w:r>
        <w:rPr>
          <w:rFonts w:ascii="Palatino Linotype" w:hAnsi="Palatino Linotype"/>
          <w:sz w:val="28"/>
          <w:szCs w:val="28"/>
        </w:rPr>
        <w:t>17 Ο ιερέας θα προσφέρει επίσης το κριάρι ως ειρηνική ευχαριστήρια θυσία στον Κύριο μαζί με το καλάθι με τα ψωμιά που θα είναι ζυμωμένα χωρίς προζύμι μαζί με αυτά θα προσφέρει και τη σπονδή του κρασιού.</w:t>
      </w:r>
    </w:p>
    <w:p w:rsidR="007813A7" w:rsidRDefault="007813A7" w:rsidP="007813A7">
      <w:pPr>
        <w:spacing w:line="360" w:lineRule="auto"/>
        <w:ind w:firstLine="720"/>
        <w:jc w:val="both"/>
        <w:rPr>
          <w:rFonts w:ascii="Palatino Linotype" w:hAnsi="Palatino Linotype"/>
          <w:sz w:val="28"/>
          <w:szCs w:val="28"/>
        </w:rPr>
      </w:pPr>
      <w:r>
        <w:rPr>
          <w:rFonts w:ascii="Palatino Linotype" w:hAnsi="Palatino Linotype"/>
          <w:sz w:val="28"/>
          <w:szCs w:val="28"/>
        </w:rPr>
        <w:t xml:space="preserve">18 Και ο Ναζιραίος, που είχε αφιερωθεί και έκανε ειδικό τάμα στον Θεό, θα ξυρίσει το κεφάλι που το είχε αφιερωμένο, κοντά στην πόρτα της Σκηνής του Μαρτυρίου και θα πάρει τις τρίχες και θα τις ρίξει στη φωτιά που είναι κάτω από το </w:t>
      </w:r>
      <w:r>
        <w:rPr>
          <w:rFonts w:ascii="Palatino Linotype" w:hAnsi="Palatino Linotype"/>
          <w:sz w:val="28"/>
          <w:szCs w:val="28"/>
        </w:rPr>
        <w:lastRenderedPageBreak/>
        <w:t>Θυσιαστήριο των ολοκαυτωμάτων, στο οποίο έχει προσφερθεί η ειρηνική ευχαριστήρια θυσία.</w:t>
      </w:r>
    </w:p>
    <w:p w:rsidR="007813A7" w:rsidRDefault="007813A7" w:rsidP="007813A7">
      <w:pPr>
        <w:spacing w:line="360" w:lineRule="auto"/>
        <w:ind w:firstLine="720"/>
        <w:jc w:val="both"/>
        <w:rPr>
          <w:rFonts w:ascii="Palatino Linotype" w:hAnsi="Palatino Linotype"/>
          <w:sz w:val="28"/>
          <w:szCs w:val="28"/>
        </w:rPr>
      </w:pPr>
      <w:r>
        <w:rPr>
          <w:rFonts w:ascii="Palatino Linotype" w:hAnsi="Palatino Linotype"/>
          <w:sz w:val="28"/>
          <w:szCs w:val="28"/>
        </w:rPr>
        <w:t>19 Έπειτα ο ιερέας θα πάρει την ψημένη ωμοπλάτη του κριαριού και ένα ψωμί ζυμωμένο χωρίς προζύμι από το καλάθι,</w:t>
      </w:r>
      <w:r w:rsidR="0065130B">
        <w:rPr>
          <w:rFonts w:ascii="Palatino Linotype" w:hAnsi="Palatino Linotype"/>
          <w:sz w:val="28"/>
          <w:szCs w:val="28"/>
        </w:rPr>
        <w:t xml:space="preserve"> και μία λαγάνα άζυμη και θα τα βάλει στα χέρια του Ναζιραίου που έκανε τάμα στον Θεό, μετά το ξύρισμα του κεφαλιού του που αφιέρωσε στον Κύριο.</w:t>
      </w:r>
    </w:p>
    <w:p w:rsidR="0065130B" w:rsidRDefault="0065130B" w:rsidP="007813A7">
      <w:pPr>
        <w:spacing w:line="360" w:lineRule="auto"/>
        <w:ind w:firstLine="720"/>
        <w:jc w:val="both"/>
        <w:rPr>
          <w:rFonts w:ascii="Palatino Linotype" w:hAnsi="Palatino Linotype"/>
          <w:sz w:val="28"/>
          <w:szCs w:val="28"/>
        </w:rPr>
      </w:pPr>
      <w:r>
        <w:rPr>
          <w:rFonts w:ascii="Palatino Linotype" w:hAnsi="Palatino Linotype"/>
          <w:sz w:val="28"/>
          <w:szCs w:val="28"/>
        </w:rPr>
        <w:t>20 Έπειτα ο ιερέας θα τα προσφέρει και θα τα υψώσει μπροστά στο θυσιαστήριο για να ευλογηθούν. Η θυσία αυτή, που ονομάζεται ¨επίθεμα¨, καθιστά το δώρο άγιο, αφιερωμένο στον ιερέα μαζί με το στήθος που έχει προσφερθεί ως έπίθεμα¨, και τον μηρό που έχει προσφερθεί ως υψωμένη προσφορά, αφού έχει αφαιρεθεί ένα μέρος από τη θυσία για τον ιερέα. Μετά από τις θυσίες αυτές ο Ναζιραίος που έκανε το τάμα στον Θεό μπορεί να πιεί κρασί.</w:t>
      </w:r>
    </w:p>
    <w:p w:rsidR="0065130B" w:rsidRDefault="0065130B" w:rsidP="007813A7">
      <w:pPr>
        <w:spacing w:line="360" w:lineRule="auto"/>
        <w:ind w:firstLine="720"/>
        <w:jc w:val="both"/>
        <w:rPr>
          <w:rFonts w:ascii="Palatino Linotype" w:hAnsi="Palatino Linotype"/>
          <w:sz w:val="28"/>
          <w:szCs w:val="28"/>
        </w:rPr>
      </w:pPr>
      <w:r>
        <w:rPr>
          <w:rFonts w:ascii="Palatino Linotype" w:hAnsi="Palatino Linotype"/>
          <w:sz w:val="28"/>
          <w:szCs w:val="28"/>
        </w:rPr>
        <w:t>21 Αυτός είναι ο νόμος του Ναζιραίου, του ανθρώπου δηλαδή που έκανε ειδικό τάμα στον Κύριο. Και επειδή αφιερώθηκε για ορισμένο χρόνο στον Θεό, έχει υποχρέωση να προσφέρει στον Κύριο θυσία ανάλογη με το τάμα που έκανε˙ και έχει υποχρέωση από τον νόμο της αφιερώσεώς του να την εκπληρώσει, σύμφωνα με τις υποσχέσεις του (εκτός από κάθε άλλη προαιρετική προσφορά που θα ήθελε να προσφέρει στον Κύριο σύμφωνα με τις δυνατότητές του)».</w:t>
      </w:r>
    </w:p>
    <w:p w:rsidR="0065130B" w:rsidRDefault="0065130B" w:rsidP="0065130B">
      <w:pPr>
        <w:spacing w:line="360" w:lineRule="auto"/>
        <w:ind w:firstLine="720"/>
        <w:jc w:val="center"/>
        <w:rPr>
          <w:rFonts w:ascii="Palatino Linotype" w:hAnsi="Palatino Linotype"/>
          <w:b/>
          <w:sz w:val="28"/>
          <w:szCs w:val="28"/>
        </w:rPr>
      </w:pPr>
      <w:r>
        <w:rPr>
          <w:rFonts w:ascii="Palatino Linotype" w:hAnsi="Palatino Linotype"/>
          <w:b/>
          <w:sz w:val="28"/>
          <w:szCs w:val="28"/>
        </w:rPr>
        <w:lastRenderedPageBreak/>
        <w:t>Στίχ. 22-27. Η ιερατική ευλογία.</w:t>
      </w:r>
    </w:p>
    <w:p w:rsidR="0065130B" w:rsidRDefault="0065130B" w:rsidP="0065130B">
      <w:pPr>
        <w:spacing w:line="360" w:lineRule="auto"/>
        <w:ind w:firstLine="720"/>
        <w:jc w:val="both"/>
        <w:rPr>
          <w:rFonts w:ascii="Palatino Linotype" w:hAnsi="Palatino Linotype"/>
          <w:sz w:val="28"/>
          <w:szCs w:val="28"/>
        </w:rPr>
      </w:pPr>
      <w:r>
        <w:rPr>
          <w:rFonts w:ascii="Palatino Linotype" w:hAnsi="Palatino Linotype"/>
          <w:sz w:val="28"/>
          <w:szCs w:val="28"/>
        </w:rPr>
        <w:t>22 Ο Κύριος μίλησε στον Μωυσή και του είπε:</w:t>
      </w:r>
    </w:p>
    <w:p w:rsidR="0065130B" w:rsidRDefault="0065130B" w:rsidP="0065130B">
      <w:pPr>
        <w:spacing w:line="360" w:lineRule="auto"/>
        <w:ind w:firstLine="720"/>
        <w:jc w:val="both"/>
        <w:rPr>
          <w:rFonts w:ascii="Palatino Linotype" w:hAnsi="Palatino Linotype"/>
          <w:sz w:val="28"/>
          <w:szCs w:val="28"/>
        </w:rPr>
      </w:pPr>
      <w:r>
        <w:rPr>
          <w:rFonts w:ascii="Palatino Linotype" w:hAnsi="Palatino Linotype"/>
          <w:sz w:val="28"/>
          <w:szCs w:val="28"/>
        </w:rPr>
        <w:t>23 «Πες στον αρχιερέα Ααρών και στους γιους του ιερείς τα εξής: Με αυτόν τον τρόπο θα ευλογείτε τους Ισραηλίτες με τα εξής λόγια:</w:t>
      </w:r>
    </w:p>
    <w:p w:rsidR="0065130B" w:rsidRDefault="0065130B" w:rsidP="0065130B">
      <w:pPr>
        <w:spacing w:line="360" w:lineRule="auto"/>
        <w:ind w:firstLine="720"/>
        <w:jc w:val="both"/>
        <w:rPr>
          <w:rFonts w:ascii="Palatino Linotype" w:hAnsi="Palatino Linotype"/>
          <w:sz w:val="28"/>
          <w:szCs w:val="28"/>
        </w:rPr>
      </w:pPr>
      <w:r>
        <w:rPr>
          <w:rFonts w:ascii="Palatino Linotype" w:hAnsi="Palatino Linotype"/>
          <w:sz w:val="28"/>
          <w:szCs w:val="28"/>
        </w:rPr>
        <w:t>24 Ο Κύριος να σε ευλογήσει, να σε σκεπάσει και να σε προστατεύσει˙</w:t>
      </w:r>
    </w:p>
    <w:p w:rsidR="0065130B" w:rsidRDefault="00BF113C" w:rsidP="0065130B">
      <w:pPr>
        <w:spacing w:line="360" w:lineRule="auto"/>
        <w:ind w:firstLine="720"/>
        <w:jc w:val="both"/>
        <w:rPr>
          <w:rFonts w:ascii="Palatino Linotype" w:hAnsi="Palatino Linotype"/>
          <w:sz w:val="28"/>
          <w:szCs w:val="28"/>
        </w:rPr>
      </w:pPr>
      <w:r>
        <w:rPr>
          <w:rFonts w:ascii="Palatino Linotype" w:hAnsi="Palatino Linotype"/>
          <w:sz w:val="28"/>
          <w:szCs w:val="28"/>
        </w:rPr>
        <w:t>25 ο Κύριος να επιλάμψει το φως του μπροστά σου, να σου δείξει την εύνοια του προσώπου του και να σε ελεήσει»˙</w:t>
      </w:r>
    </w:p>
    <w:p w:rsidR="00BF113C" w:rsidRDefault="00BF113C" w:rsidP="0065130B">
      <w:pPr>
        <w:spacing w:line="360" w:lineRule="auto"/>
        <w:ind w:firstLine="720"/>
        <w:jc w:val="both"/>
        <w:rPr>
          <w:rFonts w:ascii="Palatino Linotype" w:hAnsi="Palatino Linotype"/>
          <w:sz w:val="28"/>
          <w:szCs w:val="28"/>
        </w:rPr>
      </w:pPr>
      <w:r>
        <w:rPr>
          <w:rFonts w:ascii="Palatino Linotype" w:hAnsi="Palatino Linotype"/>
          <w:sz w:val="28"/>
          <w:szCs w:val="28"/>
        </w:rPr>
        <w:t>26 ο Κύριος να στρέψει ευνοϊκά το πρόσωπό του πάνω σου και να σου δώσει μόνιμη ειρήνη.</w:t>
      </w:r>
    </w:p>
    <w:p w:rsidR="00BF113C" w:rsidRPr="0065130B" w:rsidRDefault="00BF113C" w:rsidP="0065130B">
      <w:pPr>
        <w:spacing w:line="360" w:lineRule="auto"/>
        <w:ind w:firstLine="720"/>
        <w:jc w:val="both"/>
        <w:rPr>
          <w:rFonts w:ascii="Palatino Linotype" w:hAnsi="Palatino Linotype"/>
          <w:sz w:val="28"/>
          <w:szCs w:val="28"/>
        </w:rPr>
      </w:pPr>
      <w:r>
        <w:rPr>
          <w:rFonts w:ascii="Palatino Linotype" w:hAnsi="Palatino Linotype"/>
          <w:sz w:val="28"/>
          <w:szCs w:val="28"/>
        </w:rPr>
        <w:t>27 Μ’ αυτό τον τρόπο οι ιερείς θα επικαλούνται το όνομά μου για να προσφέρουν την ευλογία μου στους Ισραηλίτες κι εγώ, που είμαι ο μόνος Κύριος, θα τους ευλογώ και θα τους χαρίζω με αφθονία την προστασία και το έλεός μου».</w:t>
      </w:r>
    </w:p>
    <w:sectPr w:rsidR="00BF113C" w:rsidRPr="0065130B" w:rsidSect="0052763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889" w:rsidRDefault="00E66889" w:rsidP="00083573">
      <w:pPr>
        <w:spacing w:after="0" w:line="240" w:lineRule="auto"/>
      </w:pPr>
      <w:r>
        <w:separator/>
      </w:r>
    </w:p>
  </w:endnote>
  <w:endnote w:type="continuationSeparator" w:id="0">
    <w:p w:rsidR="00E66889" w:rsidRDefault="00E66889" w:rsidP="000835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642"/>
      <w:docPartObj>
        <w:docPartGallery w:val="Page Numbers (Bottom of Page)"/>
        <w:docPartUnique/>
      </w:docPartObj>
    </w:sdtPr>
    <w:sdtContent>
      <w:p w:rsidR="007813A7" w:rsidRDefault="00B375E9">
        <w:pPr>
          <w:pStyle w:val="a4"/>
          <w:jc w:val="center"/>
        </w:pPr>
        <w:fldSimple w:instr=" PAGE   \* MERGEFORMAT ">
          <w:r w:rsidR="000160DB">
            <w:rPr>
              <w:noProof/>
            </w:rPr>
            <w:t>6</w:t>
          </w:r>
        </w:fldSimple>
      </w:p>
    </w:sdtContent>
  </w:sdt>
  <w:p w:rsidR="007813A7" w:rsidRDefault="007813A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889" w:rsidRDefault="00E66889" w:rsidP="00083573">
      <w:pPr>
        <w:spacing w:after="0" w:line="240" w:lineRule="auto"/>
      </w:pPr>
      <w:r>
        <w:separator/>
      </w:r>
    </w:p>
  </w:footnote>
  <w:footnote w:type="continuationSeparator" w:id="0">
    <w:p w:rsidR="00E66889" w:rsidRDefault="00E66889" w:rsidP="0008357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083573"/>
    <w:rsid w:val="000160DB"/>
    <w:rsid w:val="00083573"/>
    <w:rsid w:val="001E1BD4"/>
    <w:rsid w:val="002C0645"/>
    <w:rsid w:val="0052763C"/>
    <w:rsid w:val="005C6AC8"/>
    <w:rsid w:val="0065130B"/>
    <w:rsid w:val="007813A7"/>
    <w:rsid w:val="00B375E9"/>
    <w:rsid w:val="00B770C4"/>
    <w:rsid w:val="00BF113C"/>
    <w:rsid w:val="00C3223D"/>
    <w:rsid w:val="00E66889"/>
    <w:rsid w:val="00FD716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6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3573"/>
    <w:pPr>
      <w:tabs>
        <w:tab w:val="center" w:pos="4153"/>
        <w:tab w:val="right" w:pos="8306"/>
      </w:tabs>
      <w:spacing w:after="0" w:line="240" w:lineRule="auto"/>
    </w:pPr>
  </w:style>
  <w:style w:type="character" w:customStyle="1" w:styleId="Char">
    <w:name w:val="Κεφαλίδα Char"/>
    <w:basedOn w:val="a0"/>
    <w:link w:val="a3"/>
    <w:uiPriority w:val="99"/>
    <w:semiHidden/>
    <w:rsid w:val="00083573"/>
  </w:style>
  <w:style w:type="paragraph" w:styleId="a4">
    <w:name w:val="footer"/>
    <w:basedOn w:val="a"/>
    <w:link w:val="Char0"/>
    <w:uiPriority w:val="99"/>
    <w:unhideWhenUsed/>
    <w:rsid w:val="00083573"/>
    <w:pPr>
      <w:tabs>
        <w:tab w:val="center" w:pos="4153"/>
        <w:tab w:val="right" w:pos="8306"/>
      </w:tabs>
      <w:spacing w:after="0" w:line="240" w:lineRule="auto"/>
    </w:pPr>
  </w:style>
  <w:style w:type="character" w:customStyle="1" w:styleId="Char0">
    <w:name w:val="Υποσέλιδο Char"/>
    <w:basedOn w:val="a0"/>
    <w:link w:val="a4"/>
    <w:uiPriority w:val="99"/>
    <w:rsid w:val="000835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416C3B-6217-4329-9F35-CE56733D3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956</Words>
  <Characters>5168</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7</cp:revision>
  <dcterms:created xsi:type="dcterms:W3CDTF">2024-02-03T09:46:00Z</dcterms:created>
  <dcterms:modified xsi:type="dcterms:W3CDTF">2024-02-03T20:15:00Z</dcterms:modified>
</cp:coreProperties>
</file>